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85626" w14:textId="77777777" w:rsidR="00CD3889" w:rsidRPr="008346EA" w:rsidRDefault="00CD3889" w:rsidP="00CD3889">
      <w:pPr>
        <w:jc w:val="center"/>
        <w:rPr>
          <w:b/>
        </w:rPr>
      </w:pPr>
      <w:r>
        <w:rPr>
          <w:b/>
        </w:rPr>
        <w:t>Ré</w:t>
      </w:r>
      <w:r w:rsidRPr="008346EA">
        <w:rPr>
          <w:b/>
        </w:rPr>
        <w:t>glementation de la circulation au droit de certains chantier</w:t>
      </w:r>
    </w:p>
    <w:p w14:paraId="26CDDE8D" w14:textId="3A7E8136" w:rsidR="00CD3889" w:rsidRPr="008346EA" w:rsidRDefault="00CD3889" w:rsidP="00CD3889">
      <w:pPr>
        <w:jc w:val="center"/>
        <w:rPr>
          <w:b/>
        </w:rPr>
      </w:pPr>
      <w:r w:rsidRPr="008346EA">
        <w:rPr>
          <w:b/>
        </w:rPr>
        <w:t xml:space="preserve">Arrêté </w:t>
      </w:r>
      <w:r w:rsidR="001D4627">
        <w:rPr>
          <w:b/>
        </w:rPr>
        <w:t>01/04/202</w:t>
      </w:r>
      <w:r w:rsidR="005E517E">
        <w:rPr>
          <w:b/>
        </w:rPr>
        <w:t>3</w:t>
      </w:r>
    </w:p>
    <w:p w14:paraId="42DF8C88" w14:textId="77777777" w:rsidR="00CD3889" w:rsidRDefault="00CD3889" w:rsidP="00CD3889">
      <w:r>
        <w:t>Monsieur le Maire de la commune d’Arvillers</w:t>
      </w:r>
    </w:p>
    <w:p w14:paraId="151F17EC" w14:textId="77777777" w:rsidR="00CD3889" w:rsidRDefault="00CD3889" w:rsidP="00CD3889">
      <w:r>
        <w:t>Vu le code de la route notamment les articles R44 et 225</w:t>
      </w:r>
    </w:p>
    <w:p w14:paraId="64E57C65" w14:textId="77777777" w:rsidR="00CD3889" w:rsidRDefault="00CD3889" w:rsidP="00CD3889">
      <w:r>
        <w:t>Vu le code de la voirie routière,</w:t>
      </w:r>
    </w:p>
    <w:p w14:paraId="52E2095B" w14:textId="77777777" w:rsidR="00CD3889" w:rsidRDefault="00CD3889" w:rsidP="00CD3889">
      <w:r>
        <w:t>Vu la loi n°82.213 du 2 mars 1982 modifiée, relative à la signalisation des routes et autoroutes ;</w:t>
      </w:r>
    </w:p>
    <w:p w14:paraId="448DB9A8" w14:textId="77777777" w:rsidR="00CD3889" w:rsidRDefault="00CD3889" w:rsidP="00CD3889">
      <w:r>
        <w:t>Vu l’arrêté du 5 novembre 1992 modifié relatif à la signalisation des routes et autoroutes ;</w:t>
      </w:r>
    </w:p>
    <w:p w14:paraId="0C183475" w14:textId="77777777" w:rsidR="00CD3889" w:rsidRDefault="00CD3889" w:rsidP="00CD3889">
      <w:r>
        <w:t>Vu l’arrêté du 6 novembre 1992, relatif à l’approbation de modifications de l’instruction interministérielle sur la signalisation routière livre 1 – 8</w:t>
      </w:r>
      <w:r w:rsidRPr="00542BE2">
        <w:rPr>
          <w:vertAlign w:val="superscript"/>
        </w:rPr>
        <w:t>ème</w:t>
      </w:r>
      <w:r>
        <w:t xml:space="preserve"> partie – signalisation temporaire.</w:t>
      </w:r>
    </w:p>
    <w:p w14:paraId="17A1187D" w14:textId="77777777" w:rsidR="00CD3889" w:rsidRDefault="00CD3889" w:rsidP="00CD3889">
      <w:r>
        <w:t>Vu le code des communes notamment les articles L131-3 et suivants ;</w:t>
      </w:r>
    </w:p>
    <w:p w14:paraId="1A353ECA" w14:textId="349A31A6" w:rsidR="00CD3889" w:rsidRDefault="00CD3889" w:rsidP="00CD3889">
      <w:r>
        <w:t xml:space="preserve">Vu les travaux </w:t>
      </w:r>
      <w:r w:rsidR="00442A33">
        <w:t xml:space="preserve">de </w:t>
      </w:r>
      <w:r w:rsidR="005E517E">
        <w:t>pose d’une armoire FTTH</w:t>
      </w:r>
      <w:r>
        <w:t xml:space="preserve"> devant avoir lieu </w:t>
      </w:r>
      <w:r w:rsidR="005E517E">
        <w:t xml:space="preserve">rue du Tour des Haies par </w:t>
      </w:r>
      <w:proofErr w:type="spellStart"/>
      <w:r w:rsidR="005E517E">
        <w:t>Thome</w:t>
      </w:r>
      <w:proofErr w:type="spellEnd"/>
      <w:r w:rsidR="005E517E">
        <w:t xml:space="preserve"> VRD</w:t>
      </w:r>
      <w:r w:rsidR="007702A3">
        <w:t xml:space="preserve"> </w:t>
      </w:r>
      <w:r>
        <w:t>à</w:t>
      </w:r>
      <w:r w:rsidR="007702A3">
        <w:t xml:space="preserve"> </w:t>
      </w:r>
      <w:r>
        <w:t xml:space="preserve">compter du </w:t>
      </w:r>
      <w:r w:rsidR="005E517E">
        <w:t>10</w:t>
      </w:r>
      <w:r w:rsidR="001D4627">
        <w:t>/04/202</w:t>
      </w:r>
      <w:r w:rsidR="005E517E">
        <w:t>3</w:t>
      </w:r>
      <w:r>
        <w:t>.</w:t>
      </w:r>
    </w:p>
    <w:p w14:paraId="07B69AE3" w14:textId="77777777" w:rsidR="00CD3889" w:rsidRDefault="00CD3889" w:rsidP="00CD3889">
      <w:r>
        <w:t>Considérant que les chantiers courants, qu’ils soient mobiles ou fixes, tels qu’ils sont définis aux articles 130 et 131 de l’instruction interministérielle susvisée, nécessitent dans la majorité des cas, des restrictions de circulation ;</w:t>
      </w:r>
    </w:p>
    <w:p w14:paraId="03609F3B" w14:textId="77777777" w:rsidR="00CD3889" w:rsidRDefault="00CD3889" w:rsidP="00CD3889">
      <w:r>
        <w:t>Considérant le caractère constant et répétitif de certains chantiers routiers ;</w:t>
      </w:r>
    </w:p>
    <w:p w14:paraId="2CC946B8" w14:textId="77777777" w:rsidR="00CD3889" w:rsidRDefault="00CD3889" w:rsidP="00CD3889">
      <w:r>
        <w:t>Considérant la faible importance et le caractère indispensable, fréquent, constant et répétitif de certaines interventions à la charge des concessionnaires ou des services publics ;</w:t>
      </w:r>
    </w:p>
    <w:p w14:paraId="40AAC1BB" w14:textId="77777777" w:rsidR="00CD3889" w:rsidRDefault="00CD3889" w:rsidP="00CD3889">
      <w:r>
        <w:t xml:space="preserve">Sur proposition du représentant local du Directeur Départemental du territoire et de Mer  de la Somme </w:t>
      </w:r>
    </w:p>
    <w:p w14:paraId="71D7084F" w14:textId="77777777" w:rsidR="00CD3889" w:rsidRDefault="00CD3889" w:rsidP="00CD3889"/>
    <w:p w14:paraId="6166B5AF" w14:textId="77777777" w:rsidR="00CD3889" w:rsidRPr="008346EA" w:rsidRDefault="00CD3889" w:rsidP="00CD3889">
      <w:pPr>
        <w:jc w:val="center"/>
        <w:rPr>
          <w:b/>
          <w:sz w:val="28"/>
          <w:szCs w:val="28"/>
        </w:rPr>
      </w:pPr>
      <w:r w:rsidRPr="008346EA">
        <w:rPr>
          <w:b/>
          <w:sz w:val="28"/>
          <w:szCs w:val="28"/>
        </w:rPr>
        <w:t>ARRETE</w:t>
      </w:r>
    </w:p>
    <w:p w14:paraId="3C54E57F" w14:textId="77777777" w:rsidR="00CD3889" w:rsidRDefault="00CD3889" w:rsidP="00CD3889"/>
    <w:p w14:paraId="1FF51AB2" w14:textId="12EF5D6C" w:rsidR="00CD3889" w:rsidRDefault="00CD3889" w:rsidP="00CD3889">
      <w:r>
        <w:t>Article 1</w:t>
      </w:r>
      <w:r w:rsidRPr="008346EA">
        <w:rPr>
          <w:vertAlign w:val="superscript"/>
        </w:rPr>
        <w:t>er</w:t>
      </w:r>
      <w:r>
        <w:t xml:space="preserve"> : Il sera interdit à compter du </w:t>
      </w:r>
      <w:r w:rsidR="005E517E">
        <w:t>10/04/2023</w:t>
      </w:r>
      <w:r>
        <w:t xml:space="preserve">, pour une durée de </w:t>
      </w:r>
      <w:r w:rsidR="005E517E">
        <w:t>3</w:t>
      </w:r>
      <w:r w:rsidR="00442A33">
        <w:t>0</w:t>
      </w:r>
      <w:r>
        <w:t xml:space="preserve"> jours, rue </w:t>
      </w:r>
      <w:r w:rsidR="005E517E">
        <w:t>du tour des Haies</w:t>
      </w:r>
      <w:r w:rsidR="005600C6">
        <w:t xml:space="preserve"> </w:t>
      </w:r>
      <w:r>
        <w:t>de :</w:t>
      </w:r>
    </w:p>
    <w:p w14:paraId="190DE52D" w14:textId="55A307CB" w:rsidR="00CD3889" w:rsidRDefault="007702A3" w:rsidP="00CD3889">
      <w:pPr>
        <w:pStyle w:val="Paragraphedeliste"/>
        <w:numPr>
          <w:ilvl w:val="0"/>
          <w:numId w:val="1"/>
        </w:numPr>
      </w:pPr>
      <w:r>
        <w:t xml:space="preserve"> </w:t>
      </w:r>
      <w:r w:rsidR="00CD3889">
        <w:t>Stationner à tous véhicules léger</w:t>
      </w:r>
      <w:r w:rsidR="004E71B5">
        <w:t>s et poids lourds aux abords du chantier</w:t>
      </w:r>
      <w:r w:rsidR="00CD3889">
        <w:t>.</w:t>
      </w:r>
    </w:p>
    <w:p w14:paraId="62F90DE4" w14:textId="6A6EE962" w:rsidR="00442A33" w:rsidRDefault="00B63727" w:rsidP="00CD3889">
      <w:r>
        <w:t xml:space="preserve">Article </w:t>
      </w:r>
      <w:r w:rsidR="007702A3">
        <w:t>2</w:t>
      </w:r>
      <w:r>
        <w:t> :</w:t>
      </w:r>
      <w:r w:rsidR="00442A33">
        <w:t xml:space="preserve"> la vitesse sera limité</w:t>
      </w:r>
      <w:r w:rsidR="005E517E">
        <w:t>e</w:t>
      </w:r>
      <w:r w:rsidR="00442A33">
        <w:t xml:space="preserve"> à 30km/h</w:t>
      </w:r>
    </w:p>
    <w:p w14:paraId="490209CE" w14:textId="77777777" w:rsidR="00CD3889" w:rsidRDefault="00CD3889" w:rsidP="00CD3889">
      <w:r>
        <w:t xml:space="preserve">Article 3 : le secrétaire de mairie, le sous-préfet de l’arrondissement, la gendarmerie de Moreuil, sont chargés de l’exécution du présent arrêté qui sera publié et affiché dans les conditions habituelles. </w:t>
      </w:r>
    </w:p>
    <w:p w14:paraId="6E3F09D0" w14:textId="77777777" w:rsidR="00CD3889" w:rsidRDefault="00CD3889" w:rsidP="00CD3889"/>
    <w:p w14:paraId="03685293" w14:textId="77777777" w:rsidR="00CD3889" w:rsidRDefault="00CD3889" w:rsidP="00CD3889">
      <w:pPr>
        <w:ind w:left="7080"/>
      </w:pPr>
      <w:r>
        <w:t>Fait à Arvillers</w:t>
      </w:r>
    </w:p>
    <w:p w14:paraId="543474FE" w14:textId="26EFB943" w:rsidR="00CD3889" w:rsidRDefault="00CD3889" w:rsidP="00CD3889">
      <w:pPr>
        <w:ind w:left="7080"/>
      </w:pPr>
      <w:r>
        <w:t xml:space="preserve">Le </w:t>
      </w:r>
      <w:r w:rsidR="001D4627">
        <w:t>01/04/202</w:t>
      </w:r>
      <w:r w:rsidR="005E517E">
        <w:t>3</w:t>
      </w:r>
    </w:p>
    <w:p w14:paraId="7B7918D3" w14:textId="77777777" w:rsidR="009616A7" w:rsidRDefault="00CD3889" w:rsidP="00A022B5">
      <w:pPr>
        <w:ind w:left="7080"/>
      </w:pPr>
      <w:r>
        <w:t>Le Maire, Yves COTTARD</w:t>
      </w:r>
    </w:p>
    <w:sectPr w:rsidR="009616A7" w:rsidSect="008346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F267C"/>
    <w:multiLevelType w:val="hybridMultilevel"/>
    <w:tmpl w:val="DC2CFEC6"/>
    <w:lvl w:ilvl="0" w:tplc="1B90DC6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4795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89"/>
    <w:rsid w:val="001D4627"/>
    <w:rsid w:val="00430A56"/>
    <w:rsid w:val="00442A33"/>
    <w:rsid w:val="004E71B5"/>
    <w:rsid w:val="005600C6"/>
    <w:rsid w:val="005E517E"/>
    <w:rsid w:val="007702A3"/>
    <w:rsid w:val="007E2885"/>
    <w:rsid w:val="009616A7"/>
    <w:rsid w:val="00A022B5"/>
    <w:rsid w:val="00A44F55"/>
    <w:rsid w:val="00B63727"/>
    <w:rsid w:val="00CD3889"/>
    <w:rsid w:val="00E80B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3115"/>
  <w15:docId w15:val="{50355D75-DB2D-4C5F-BA48-13595071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8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3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1602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Serians</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arvilliers</cp:lastModifiedBy>
  <cp:revision>2</cp:revision>
  <cp:lastPrinted>2021-11-12T10:57:00Z</cp:lastPrinted>
  <dcterms:created xsi:type="dcterms:W3CDTF">2023-04-01T07:09:00Z</dcterms:created>
  <dcterms:modified xsi:type="dcterms:W3CDTF">2023-04-01T07:09:00Z</dcterms:modified>
</cp:coreProperties>
</file>